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5F5" w:rsidRDefault="00492925">
      <w:pPr>
        <w:pStyle w:val="normal"/>
        <w:jc w:val="center"/>
      </w:pPr>
      <w:r>
        <w:rPr>
          <w:b/>
          <w:sz w:val="24"/>
          <w:szCs w:val="24"/>
        </w:rPr>
        <w:t>REGULAMIN KONKURSU PLASTYCZNEGO</w:t>
      </w:r>
    </w:p>
    <w:p w:rsidR="003615F5" w:rsidRDefault="00492925">
      <w:pPr>
        <w:pStyle w:val="normal"/>
        <w:jc w:val="center"/>
      </w:pPr>
      <w:r>
        <w:rPr>
          <w:b/>
        </w:rPr>
        <w:t xml:space="preserve">„ </w:t>
      </w:r>
      <w:r>
        <w:rPr>
          <w:b/>
          <w:sz w:val="24"/>
          <w:szCs w:val="24"/>
        </w:rPr>
        <w:t>Ty to masz szczęście , że w tym momencie,</w:t>
      </w:r>
    </w:p>
    <w:p w:rsidR="003615F5" w:rsidRDefault="00492925">
      <w:pPr>
        <w:pStyle w:val="normal"/>
        <w:jc w:val="center"/>
      </w:pPr>
      <w:r>
        <w:rPr>
          <w:b/>
          <w:sz w:val="24"/>
          <w:szCs w:val="24"/>
        </w:rPr>
        <w:t>żyć Ci przyszło w kraju nad Wisłą”.</w:t>
      </w:r>
    </w:p>
    <w:p w:rsidR="003615F5" w:rsidRDefault="00492925">
      <w:pPr>
        <w:pStyle w:val="normal"/>
      </w:pPr>
      <w:r>
        <w:rPr>
          <w:b/>
        </w:rPr>
        <w:t xml:space="preserve"> 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Organizatorem konkursu plastycznego jest Szkoła Podstawowa nr 2</w:t>
      </w:r>
      <w:r w:rsidR="00D72B8C">
        <w:rPr>
          <w:sz w:val="24"/>
          <w:szCs w:val="24"/>
        </w:rPr>
        <w:t xml:space="preserve"> im. Bohaterów Westerplatte </w:t>
      </w:r>
      <w:r>
        <w:rPr>
          <w:sz w:val="24"/>
          <w:szCs w:val="24"/>
        </w:rPr>
        <w:t>w Myślenicach - jednocześnie organizator XXXIV Ogólnopolskiego Sympozjum Klubu Szkół Westerplatte w roku szkolnym 2016/2017. Zapraszamy do udziału uczniów zrzeszonych w Ogólnopolskim Klubie Szkół Westerplatte.</w:t>
      </w:r>
    </w:p>
    <w:p w:rsidR="003615F5" w:rsidRDefault="003615F5">
      <w:pPr>
        <w:pStyle w:val="normal"/>
        <w:jc w:val="both"/>
      </w:pPr>
    </w:p>
    <w:p w:rsidR="003615F5" w:rsidRDefault="00492925">
      <w:pPr>
        <w:pStyle w:val="normal"/>
        <w:jc w:val="both"/>
      </w:pPr>
      <w:r>
        <w:rPr>
          <w:sz w:val="24"/>
          <w:szCs w:val="24"/>
          <w:u w:val="single"/>
        </w:rPr>
        <w:t>Cele Konkursu:</w:t>
      </w:r>
    </w:p>
    <w:p w:rsidR="003615F5" w:rsidRDefault="00492925">
      <w:pPr>
        <w:pStyle w:val="normal"/>
      </w:pP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umiejętność wizualnej analizy porównawczej współczesności i walk</w:t>
      </w:r>
      <w:r>
        <w:t xml:space="preserve"> n</w:t>
      </w:r>
      <w:r>
        <w:rPr>
          <w:sz w:val="24"/>
          <w:szCs w:val="24"/>
        </w:rPr>
        <w:t>a Westerplatte poprzez formę plastyczną w oparciu o myśl przewodnią Grzegorza Tomczaka „ Ty to masz szczęście, że w tym momencie, żyć Ci przyszło w kraju nad Wisłą”,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rozwijanie twórczej aktywności dzieci i wrażliwości estetycznej,</w:t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dzielenie się doświadczeniem, konfrontacja osiągnięć rówieśniczych dzieci uzdolnionych plastycznie.</w:t>
      </w:r>
      <w:r>
        <w:tab/>
      </w:r>
      <w:r>
        <w:tab/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Z</w:t>
      </w:r>
      <w:r>
        <w:rPr>
          <w:sz w:val="24"/>
          <w:szCs w:val="24"/>
          <w:u w:val="single"/>
        </w:rPr>
        <w:t>asady uczestnictwa w Konkursie:</w:t>
      </w:r>
    </w:p>
    <w:p w:rsidR="003615F5" w:rsidRDefault="00492925">
      <w:pPr>
        <w:pStyle w:val="normal"/>
        <w:jc w:val="both"/>
      </w:pPr>
      <w:r>
        <w:tab/>
      </w:r>
      <w:r>
        <w:rPr>
          <w:sz w:val="24"/>
          <w:szCs w:val="24"/>
        </w:rPr>
        <w:t xml:space="preserve">Zapraszamy </w:t>
      </w:r>
      <w:r>
        <w:rPr>
          <w:sz w:val="24"/>
          <w:szCs w:val="24"/>
        </w:rPr>
        <w:tab/>
        <w:t>uczniów: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szkół podstawowych , klasy 1-3,</w:t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szkól podstawowych, klasy 4-6,</w:t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gimnazjum,</w:t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 xml:space="preserve">-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>.</w:t>
      </w:r>
    </w:p>
    <w:p w:rsidR="003615F5" w:rsidRDefault="00492925">
      <w:pPr>
        <w:pStyle w:val="normal"/>
      </w:pPr>
      <w:r>
        <w:tab/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 xml:space="preserve">Wymagania </w:t>
      </w:r>
      <w:r>
        <w:rPr>
          <w:sz w:val="24"/>
          <w:szCs w:val="24"/>
        </w:rPr>
        <w:tab/>
        <w:t>dotyczące pracy:</w:t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technika - dowolna na płaszczyźnie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- forma – indywidualna,</w:t>
      </w:r>
    </w:p>
    <w:p w:rsidR="003615F5" w:rsidRDefault="00492925">
      <w:pPr>
        <w:pStyle w:val="normal"/>
        <w:jc w:val="both"/>
      </w:pPr>
      <w:r>
        <w:t xml:space="preserve"> </w:t>
      </w:r>
      <w:r>
        <w:rPr>
          <w:sz w:val="24"/>
          <w:szCs w:val="24"/>
        </w:rPr>
        <w:t>- format -A3</w:t>
      </w:r>
      <w:r>
        <w:tab/>
      </w:r>
    </w:p>
    <w:p w:rsidR="003615F5" w:rsidRDefault="00492925">
      <w:pPr>
        <w:pStyle w:val="normal"/>
        <w:jc w:val="both"/>
      </w:pPr>
      <w:r>
        <w:t xml:space="preserve"> </w:t>
      </w:r>
      <w:r>
        <w:rPr>
          <w:sz w:val="24"/>
          <w:szCs w:val="24"/>
        </w:rPr>
        <w:t>- nawiązanie do tematu konkursu,</w:t>
      </w:r>
    </w:p>
    <w:p w:rsidR="003615F5" w:rsidRDefault="00492925">
      <w:pPr>
        <w:pStyle w:val="normal"/>
      </w:pPr>
      <w:r>
        <w:t xml:space="preserve"> </w:t>
      </w:r>
      <w:r>
        <w:rPr>
          <w:sz w:val="24"/>
          <w:szCs w:val="24"/>
        </w:rPr>
        <w:t>- twórczy charakter i ekspresja,</w:t>
      </w:r>
      <w:r>
        <w:tab/>
      </w:r>
    </w:p>
    <w:p w:rsidR="003615F5" w:rsidRDefault="00492925">
      <w:pPr>
        <w:pStyle w:val="normal"/>
        <w:jc w:val="both"/>
      </w:pPr>
      <w:r>
        <w:t xml:space="preserve"> </w:t>
      </w:r>
      <w:r>
        <w:rPr>
          <w:sz w:val="24"/>
          <w:szCs w:val="24"/>
        </w:rPr>
        <w:t>- estetyka.</w:t>
      </w:r>
    </w:p>
    <w:p w:rsidR="003615F5" w:rsidRDefault="00492925">
      <w:pPr>
        <w:pStyle w:val="normal"/>
      </w:pPr>
      <w:r>
        <w:tab/>
      </w:r>
      <w:r>
        <w:tab/>
      </w:r>
    </w:p>
    <w:p w:rsidR="003615F5" w:rsidRDefault="00492925">
      <w:pPr>
        <w:pStyle w:val="normal"/>
        <w:jc w:val="both"/>
      </w:pPr>
      <w:r>
        <w:rPr>
          <w:sz w:val="24"/>
          <w:szCs w:val="24"/>
          <w:u w:val="single"/>
        </w:rPr>
        <w:t>Termin nadsyłania prac upływa 1</w:t>
      </w:r>
      <w:r w:rsidR="00D72B8C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maja 2017 r.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Każda praca powinna być opatrzona kartą informacyjną zawierającą dane uczestnika: imię, nazwisko, wiek autora, numer, adres i telefon szkoły. Prace plastyczne prosimy przysłać na adres: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Szkoła Podstawowa nr 2,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ul. Żeromskiego 2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32.400 Myślenice</w:t>
      </w:r>
    </w:p>
    <w:p w:rsidR="003615F5" w:rsidRDefault="00492925">
      <w:pPr>
        <w:pStyle w:val="normal"/>
        <w:jc w:val="both"/>
      </w:pPr>
      <w:r>
        <w:rPr>
          <w:i/>
          <w:sz w:val="24"/>
          <w:szCs w:val="24"/>
          <w:u w:val="single"/>
        </w:rPr>
        <w:t>Konkurs plastyczny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Komisja Konkursowa powołana przez Organizatora konkursu (artyści plastycy i nauczyciele historycy)dokona wyłonienia laureatów konkursu w dniu 17.05.2017 r. nagradzając ich dyplomami i nagrodami rzeczowymi</w:t>
      </w:r>
      <w:r w:rsidR="00D72B8C">
        <w:rPr>
          <w:sz w:val="24"/>
          <w:szCs w:val="24"/>
        </w:rPr>
        <w:t xml:space="preserve"> podczas Sympozjum.</w:t>
      </w:r>
    </w:p>
    <w:p w:rsidR="003615F5" w:rsidRDefault="00492925">
      <w:pPr>
        <w:pStyle w:val="normal"/>
        <w:jc w:val="both"/>
      </w:pPr>
      <w:r>
        <w:t xml:space="preserve"> </w:t>
      </w:r>
      <w:r>
        <w:rPr>
          <w:sz w:val="24"/>
          <w:szCs w:val="24"/>
        </w:rPr>
        <w:t xml:space="preserve">Wystawa prac odbędzie się w dniach 01.06 – 04.06.2017r. 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lastRenderedPageBreak/>
        <w:t xml:space="preserve">Poprzez nadesłanie pracy do konkursu uczestnik wyraża zgodę na:    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a)wzięcie udziału w konkursie na warunkach określonych w niniejszym Regulaminie;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 xml:space="preserve">b) przetwarzanie danych osobowych uczestnika w zakresie niezbędnym 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dla przeprowadzenia konkursu;</w:t>
      </w:r>
    </w:p>
    <w:p w:rsidR="003615F5" w:rsidRDefault="00492925">
      <w:pPr>
        <w:pStyle w:val="normal"/>
        <w:jc w:val="both"/>
      </w:pPr>
      <w:r>
        <w:rPr>
          <w:sz w:val="24"/>
          <w:szCs w:val="24"/>
        </w:rPr>
        <w:t>c) opublikowanie na stronie internetowej Organizatora; www.sp2myslenice.edu.pl</w:t>
      </w:r>
    </w:p>
    <w:p w:rsidR="003615F5" w:rsidRDefault="003615F5">
      <w:pPr>
        <w:pStyle w:val="normal"/>
      </w:pPr>
    </w:p>
    <w:sectPr w:rsidR="003615F5" w:rsidSect="003615F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3615F5"/>
    <w:rsid w:val="003615F5"/>
    <w:rsid w:val="00492925"/>
    <w:rsid w:val="00A96ED6"/>
    <w:rsid w:val="00D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ED6"/>
  </w:style>
  <w:style w:type="paragraph" w:styleId="Nagwek1">
    <w:name w:val="heading 1"/>
    <w:basedOn w:val="normal"/>
    <w:next w:val="normal"/>
    <w:rsid w:val="003615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615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615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615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615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615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15F5"/>
  </w:style>
  <w:style w:type="table" w:customStyle="1" w:styleId="TableNormal">
    <w:name w:val="Table Normal"/>
    <w:rsid w:val="003615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15F5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3615F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2016-12-27T09:33:00Z</dcterms:created>
  <dcterms:modified xsi:type="dcterms:W3CDTF">2016-12-27T09:36:00Z</dcterms:modified>
</cp:coreProperties>
</file>